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52DC" w14:textId="05BE8CC8" w:rsidR="00752855" w:rsidRDefault="0002703A" w:rsidP="000226FE">
      <w:pPr>
        <w:jc w:val="both"/>
        <w:rPr>
          <w:b/>
        </w:rPr>
      </w:pPr>
      <w:r w:rsidRPr="0002703A">
        <w:rPr>
          <w:b/>
        </w:rPr>
        <w:t>Wyrażam zgodę na przetwarzanie moich danych osobowych</w:t>
      </w:r>
      <w:r>
        <w:rPr>
          <w:b/>
        </w:rPr>
        <w:t xml:space="preserve"> </w:t>
      </w:r>
      <w:r w:rsidRPr="0002703A">
        <w:rPr>
          <w:b/>
        </w:rPr>
        <w:t xml:space="preserve">w  celu  organizacji i przeprowadzenia </w:t>
      </w:r>
      <w:r w:rsidRPr="003B003B">
        <w:rPr>
          <w:b/>
        </w:rPr>
        <w:t xml:space="preserve">Konkursu  </w:t>
      </w:r>
      <w:r w:rsidR="009B4193">
        <w:rPr>
          <w:rFonts w:ascii="Times New Roman" w:eastAsia="Times New Roman" w:hAnsi="Times New Roman" w:cs="Times New Roman"/>
          <w:b/>
          <w:bCs/>
          <w:lang w:eastAsia="pl-PL"/>
        </w:rPr>
        <w:t>„Wigilijne przepisy tradycyjnej kuchni Powiatu Tureckiego”</w:t>
      </w:r>
      <w:r w:rsidR="009B4193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41CC7D1E" w14:textId="77777777" w:rsidR="00752855" w:rsidRDefault="00752855" w:rsidP="000226FE">
      <w:pPr>
        <w:jc w:val="both"/>
      </w:pPr>
      <w:r w:rsidRPr="00752855">
        <w:t>Przetwarzanie danych  osobowych  odbywać  się  będzie  na  zasadach  przewidzianych w Rozporządzeniu Parlamentu Europejskiego i Rady (UE) 2016/679 z dnia 27 kwietnia 2016r. w  sprawie  ochrony  osób  fizycznych  w  związku  z  przetwarzaniem  danych  osobowych i w sprawie swobodnego przepływu takich danych oraz uchylenia dyrektywy 95/46/WE (ogólne rozporządzenie o ochronie danych – RODO).</w:t>
      </w:r>
    </w:p>
    <w:p w14:paraId="5CE8AE68" w14:textId="77777777" w:rsidR="00752855" w:rsidRDefault="00752855" w:rsidP="000226FE">
      <w:pPr>
        <w:jc w:val="both"/>
      </w:pPr>
    </w:p>
    <w:p w14:paraId="6577A2B2" w14:textId="77777777" w:rsidR="00752855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 xml:space="preserve">Administratorem danych osobowych jest Starosta Turecki z siedzibą przy ulicy Kaliskiej 59, 62 - 700 Turek., (nr tel.: 63 2223200, adres e-mail: </w:t>
      </w:r>
      <w:hyperlink r:id="rId7" w:history="1">
        <w:r w:rsidRPr="00737BA2">
          <w:rPr>
            <w:rStyle w:val="Hipercze"/>
          </w:rPr>
          <w:t>starostwo@powiat.turek.pl</w:t>
        </w:r>
      </w:hyperlink>
      <w:r w:rsidRPr="00CF6312">
        <w:t>).</w:t>
      </w:r>
    </w:p>
    <w:p w14:paraId="39A97B7A" w14:textId="77777777" w:rsidR="00752855" w:rsidRPr="00CF6312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>Wyznaczono inspektora ochrony danych, z którym można się kontaktować poprzez e-mail: iod@powiat.turek.pl lub pisemnie na adres: Starostwo Powiatowe w Turku ul. Kaliska 59, 62 - 700 Turek;</w:t>
      </w:r>
    </w:p>
    <w:p w14:paraId="35F2D7FB" w14:textId="2B0C0D1D" w:rsidR="00752855" w:rsidRDefault="00752855" w:rsidP="000226FE">
      <w:pPr>
        <w:pStyle w:val="Akapitzlist"/>
        <w:numPr>
          <w:ilvl w:val="0"/>
          <w:numId w:val="2"/>
        </w:numPr>
        <w:jc w:val="both"/>
      </w:pPr>
      <w:r>
        <w:t>Dane  osobowe  uczestników  i  zwycięzcy  będą  przetwarzane  w  celu  organizacji i przeprowadzenia Konkursu</w:t>
      </w:r>
      <w:r w:rsidR="003B003B">
        <w:t xml:space="preserve"> </w:t>
      </w:r>
      <w:r w:rsidR="003B003B" w:rsidRPr="000C7AAE">
        <w:rPr>
          <w:rFonts w:ascii="Times New Roman" w:eastAsia="Times New Roman" w:hAnsi="Times New Roman" w:cs="Times New Roman"/>
          <w:lang w:eastAsia="pl-PL"/>
        </w:rPr>
        <w:t>„Wielkanocne przepisy tradycyjnej kuchni Powiatu Tureckiego”</w:t>
      </w:r>
      <w:r w:rsidR="00160C03">
        <w:t>.</w:t>
      </w:r>
      <w:r>
        <w:t xml:space="preserve"> Podstawą do przetwarzania danych osobowych jest zgoda na przetwarzanie danych osobowych.</w:t>
      </w:r>
    </w:p>
    <w:p w14:paraId="405477CC" w14:textId="77777777" w:rsidR="00752855" w:rsidRPr="00CF6312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>W związku z przetwarzaniem danych w celach wskazanych w pkt 3, Pani/Pana dane osobowe mogą być udostępniane innym odbiorcom lub kategoriom odbiorców danych osobowych. Odbiorcami Pani/Pana danych osobowych mogą być tylko podmioty uprawnione na mocy prawa do odbioru danych.</w:t>
      </w:r>
    </w:p>
    <w:p w14:paraId="0384AF1F" w14:textId="77777777" w:rsidR="00752855" w:rsidRPr="00752855" w:rsidRDefault="00752855" w:rsidP="000226FE">
      <w:pPr>
        <w:pStyle w:val="Akapitzlist"/>
        <w:numPr>
          <w:ilvl w:val="0"/>
          <w:numId w:val="2"/>
        </w:numPr>
        <w:jc w:val="both"/>
      </w:pPr>
      <w:r w:rsidRPr="00752855">
        <w:t>Dane   uczestników   konkursu    będą    przechowywane    przez    okres    niezbędny do realizacji wyżej określonych celów.</w:t>
      </w:r>
    </w:p>
    <w:p w14:paraId="143EDBDB" w14:textId="77777777" w:rsidR="00752855" w:rsidRDefault="00752855" w:rsidP="000226FE">
      <w:pPr>
        <w:pStyle w:val="Akapitzlist"/>
        <w:numPr>
          <w:ilvl w:val="0"/>
          <w:numId w:val="2"/>
        </w:numPr>
        <w:jc w:val="both"/>
      </w:pPr>
      <w:r>
        <w:t>Uczestnikom konkursu (ich opiekunom prawnym), którzy wyrażają zgodę na przetwarzanie danych osobowych przysługuje prawo dostępu do treści swoich danych oraz z zastrzeżeniem przepisów prawa, przysługuje prawo do:</w:t>
      </w:r>
    </w:p>
    <w:p w14:paraId="4A851EC0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sprostowania danych, na podstawie art. 16 RODO,</w:t>
      </w:r>
    </w:p>
    <w:p w14:paraId="6FF97C72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usunięcia swoich danych art. 17 RODO,</w:t>
      </w:r>
    </w:p>
    <w:p w14:paraId="5128134E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ograniczenia przetwarzania danych, na podstawie art. 18 RODO,</w:t>
      </w:r>
    </w:p>
    <w:p w14:paraId="097974C6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przenoszenia swoich danych osobowych na podstawie art. 20 RODO,</w:t>
      </w:r>
    </w:p>
    <w:p w14:paraId="138196D1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prawo do wniesienia sprzeciwu wobec przetwarzania  art. 21 RODO,</w:t>
      </w:r>
    </w:p>
    <w:p w14:paraId="6D837CF5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do cofnięcia w dowolnym momencie wyrażonej zgody na przetwarzanie danych osobowych. Wycofanie zgody nie ma wpływu na przetwarzanie danych do czasu jej wycofania.</w:t>
      </w:r>
    </w:p>
    <w:p w14:paraId="685DA336" w14:textId="77777777" w:rsidR="00752855" w:rsidRPr="00752855" w:rsidRDefault="00752855" w:rsidP="000226FE">
      <w:pPr>
        <w:pStyle w:val="Akapitzlist"/>
        <w:numPr>
          <w:ilvl w:val="0"/>
          <w:numId w:val="2"/>
        </w:numPr>
        <w:jc w:val="both"/>
      </w:pPr>
      <w:r w:rsidRPr="00752855">
        <w:t>Uczestnikom konkursu (ich opiekunom prawnym) przysługuje prawo wniesienia skargi do Prezesa Urzędu Ochrony Danych Osobowych.</w:t>
      </w:r>
    </w:p>
    <w:p w14:paraId="6B4B3125" w14:textId="77777777" w:rsidR="00752855" w:rsidRPr="0002703A" w:rsidRDefault="00752855" w:rsidP="000226FE">
      <w:pPr>
        <w:pStyle w:val="Akapitzlist"/>
        <w:numPr>
          <w:ilvl w:val="0"/>
          <w:numId w:val="2"/>
        </w:numPr>
        <w:jc w:val="both"/>
      </w:pPr>
      <w:r>
        <w:rPr>
          <w:spacing w:val="-1"/>
        </w:rPr>
        <w:t>Podanie</w:t>
      </w:r>
      <w:r>
        <w:rPr>
          <w:spacing w:val="11"/>
        </w:rPr>
        <w:t xml:space="preserve"> </w:t>
      </w:r>
      <w:r>
        <w:rPr>
          <w:spacing w:val="-1"/>
        </w:rPr>
        <w:t>danych</w:t>
      </w:r>
      <w:r>
        <w:rPr>
          <w:spacing w:val="12"/>
        </w:rPr>
        <w:t xml:space="preserve"> </w:t>
      </w:r>
      <w:r>
        <w:rPr>
          <w:spacing w:val="-1"/>
        </w:rPr>
        <w:t>osobowych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rPr>
          <w:spacing w:val="12"/>
        </w:rPr>
        <w:t xml:space="preserve"> </w:t>
      </w:r>
      <w:r>
        <w:t>charakter</w:t>
      </w:r>
      <w:r>
        <w:rPr>
          <w:spacing w:val="11"/>
        </w:rPr>
        <w:t xml:space="preserve"> </w:t>
      </w:r>
      <w:r>
        <w:rPr>
          <w:spacing w:val="-1"/>
        </w:rPr>
        <w:t>dobrowolny,</w:t>
      </w:r>
      <w:r>
        <w:rPr>
          <w:spacing w:val="12"/>
        </w:rPr>
        <w:t xml:space="preserve"> </w:t>
      </w:r>
      <w:r>
        <w:t>ale</w:t>
      </w:r>
      <w:r>
        <w:rPr>
          <w:spacing w:val="11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rPr>
          <w:spacing w:val="-1"/>
        </w:rPr>
        <w:t>niezbędne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udziału</w:t>
      </w:r>
      <w:r>
        <w:rPr>
          <w:spacing w:val="12"/>
        </w:rPr>
        <w:t xml:space="preserve"> </w:t>
      </w:r>
      <w:r>
        <w:t>w</w:t>
      </w:r>
      <w:r>
        <w:rPr>
          <w:spacing w:val="75"/>
          <w:w w:val="99"/>
        </w:rPr>
        <w:t xml:space="preserve"> </w:t>
      </w:r>
      <w:r>
        <w:t>konkursie.</w:t>
      </w:r>
      <w:r>
        <w:rPr>
          <w:spacing w:val="-9"/>
        </w:rPr>
        <w:t xml:space="preserve"> </w:t>
      </w:r>
      <w:r w:rsidRPr="0002703A">
        <w:t>Warunkiem</w:t>
      </w:r>
      <w:r w:rsidRPr="0002703A">
        <w:rPr>
          <w:spacing w:val="-7"/>
        </w:rPr>
        <w:t xml:space="preserve"> </w:t>
      </w:r>
      <w:r w:rsidRPr="0002703A">
        <w:t>przystąpienia</w:t>
      </w:r>
      <w:r w:rsidRPr="0002703A">
        <w:rPr>
          <w:spacing w:val="-6"/>
        </w:rPr>
        <w:t xml:space="preserve"> </w:t>
      </w:r>
      <w:r w:rsidRPr="0002703A">
        <w:t>do</w:t>
      </w:r>
      <w:r w:rsidRPr="0002703A">
        <w:rPr>
          <w:spacing w:val="-7"/>
        </w:rPr>
        <w:t xml:space="preserve"> </w:t>
      </w:r>
      <w:r w:rsidRPr="0002703A">
        <w:rPr>
          <w:spacing w:val="-1"/>
        </w:rPr>
        <w:t>konkursu</w:t>
      </w:r>
      <w:r w:rsidRPr="0002703A">
        <w:rPr>
          <w:spacing w:val="-7"/>
        </w:rPr>
        <w:t xml:space="preserve"> </w:t>
      </w:r>
      <w:r w:rsidRPr="0002703A">
        <w:t>jest</w:t>
      </w:r>
      <w:r w:rsidRPr="0002703A">
        <w:rPr>
          <w:spacing w:val="-6"/>
        </w:rPr>
        <w:t xml:space="preserve"> </w:t>
      </w:r>
      <w:r w:rsidRPr="0002703A">
        <w:t>wyrażenie</w:t>
      </w:r>
      <w:r w:rsidRPr="0002703A">
        <w:rPr>
          <w:spacing w:val="-7"/>
        </w:rPr>
        <w:t xml:space="preserve"> </w:t>
      </w:r>
      <w:r w:rsidRPr="0002703A">
        <w:t>zgody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6"/>
        </w:rPr>
        <w:t xml:space="preserve"> </w:t>
      </w:r>
      <w:r w:rsidRPr="0002703A">
        <w:t>przetwarzanie</w:t>
      </w:r>
      <w:r w:rsidRPr="0002703A">
        <w:rPr>
          <w:spacing w:val="27"/>
          <w:w w:val="99"/>
        </w:rPr>
        <w:t xml:space="preserve"> </w:t>
      </w:r>
      <w:r w:rsidRPr="0002703A">
        <w:t>uczestników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(opiekunów</w:t>
      </w:r>
      <w:r w:rsidRPr="0002703A">
        <w:rPr>
          <w:spacing w:val="47"/>
        </w:rPr>
        <w:t xml:space="preserve"> </w:t>
      </w:r>
      <w:r w:rsidRPr="0002703A">
        <w:t>prawnych),</w:t>
      </w:r>
      <w:r w:rsidRPr="0002703A">
        <w:rPr>
          <w:spacing w:val="47"/>
        </w:rPr>
        <w:t xml:space="preserve"> </w:t>
      </w:r>
      <w:r w:rsidRPr="0002703A">
        <w:t>a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przypadku</w:t>
      </w:r>
      <w:r w:rsidRPr="0002703A">
        <w:rPr>
          <w:spacing w:val="47"/>
        </w:rPr>
        <w:t xml:space="preserve"> </w:t>
      </w:r>
      <w:r w:rsidRPr="0002703A">
        <w:rPr>
          <w:spacing w:val="-1"/>
        </w:rPr>
        <w:t>laureatów</w:t>
      </w:r>
      <w:r w:rsidRPr="0002703A">
        <w:rPr>
          <w:spacing w:val="47"/>
        </w:rPr>
        <w:t xml:space="preserve"> </w:t>
      </w:r>
      <w:r w:rsidRPr="0002703A">
        <w:t>i</w:t>
      </w:r>
      <w:r w:rsidRPr="0002703A">
        <w:rPr>
          <w:spacing w:val="47"/>
        </w:rPr>
        <w:t xml:space="preserve"> </w:t>
      </w:r>
      <w:r w:rsidRPr="0002703A">
        <w:t>wyróżnionych</w:t>
      </w:r>
      <w:r w:rsidRPr="0002703A">
        <w:rPr>
          <w:spacing w:val="46"/>
        </w:rPr>
        <w:t xml:space="preserve"> </w:t>
      </w:r>
      <w:r w:rsidRPr="0002703A">
        <w:t>(ich</w:t>
      </w:r>
      <w:r w:rsidRPr="0002703A">
        <w:rPr>
          <w:spacing w:val="51"/>
          <w:w w:val="99"/>
        </w:rPr>
        <w:t xml:space="preserve"> </w:t>
      </w:r>
      <w:r w:rsidRPr="0002703A">
        <w:t>opiekunów</w:t>
      </w:r>
      <w:r w:rsidRPr="0002703A">
        <w:rPr>
          <w:spacing w:val="-10"/>
        </w:rPr>
        <w:t xml:space="preserve"> </w:t>
      </w:r>
      <w:r w:rsidRPr="0002703A">
        <w:t>prawnych)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9"/>
        </w:rPr>
        <w:t xml:space="preserve"> </w:t>
      </w:r>
      <w:r w:rsidRPr="0002703A">
        <w:t>publikacje</w:t>
      </w:r>
      <w:r w:rsidRPr="0002703A">
        <w:rPr>
          <w:spacing w:val="-10"/>
        </w:rPr>
        <w:t xml:space="preserve"> </w:t>
      </w:r>
      <w:r w:rsidRPr="0002703A">
        <w:rPr>
          <w:spacing w:val="-1"/>
        </w:rPr>
        <w:t>wizerunku</w:t>
      </w:r>
      <w:r w:rsidR="000226FE" w:rsidRPr="0002703A">
        <w:rPr>
          <w:spacing w:val="-1"/>
        </w:rPr>
        <w:t>.</w:t>
      </w:r>
    </w:p>
    <w:p w14:paraId="3EA9532D" w14:textId="77777777" w:rsidR="000226FE" w:rsidRPr="000226FE" w:rsidRDefault="000226FE" w:rsidP="000226FE">
      <w:pPr>
        <w:pStyle w:val="Akapitzlist"/>
        <w:numPr>
          <w:ilvl w:val="0"/>
          <w:numId w:val="2"/>
        </w:numPr>
        <w:jc w:val="both"/>
      </w:pPr>
      <w:r w:rsidRPr="000226FE">
        <w:t>Organizator   oświadcza,   iż   dane   uczestników   konkursu   nie   będą   przetwarzane w sposób zautomatyzowany i nie będą poddawane profilowaniu.</w:t>
      </w:r>
    </w:p>
    <w:p w14:paraId="00E8AD35" w14:textId="77777777" w:rsidR="000226FE" w:rsidRDefault="000226FE" w:rsidP="000226FE">
      <w:pPr>
        <w:pStyle w:val="Akapitzlist"/>
        <w:numPr>
          <w:ilvl w:val="0"/>
          <w:numId w:val="2"/>
        </w:numPr>
        <w:jc w:val="both"/>
      </w:pPr>
      <w:r>
        <w:t>Organizator będzie zbierał od uczestników następujące dane:</w:t>
      </w:r>
    </w:p>
    <w:p w14:paraId="79498525" w14:textId="77777777" w:rsidR="000226FE" w:rsidRDefault="000226FE" w:rsidP="000226FE">
      <w:pPr>
        <w:pStyle w:val="Akapitzlist"/>
        <w:numPr>
          <w:ilvl w:val="1"/>
          <w:numId w:val="2"/>
        </w:numPr>
        <w:jc w:val="both"/>
      </w:pPr>
      <w:r>
        <w:t>Imię i nazwisko,</w:t>
      </w:r>
    </w:p>
    <w:p w14:paraId="1485D3CE" w14:textId="33EFD8B4" w:rsidR="000226FE" w:rsidRDefault="003B003B" w:rsidP="000226FE">
      <w:pPr>
        <w:pStyle w:val="Akapitzlist"/>
        <w:numPr>
          <w:ilvl w:val="1"/>
          <w:numId w:val="2"/>
        </w:numPr>
        <w:jc w:val="both"/>
      </w:pPr>
      <w:r>
        <w:t>Nazwa instytucji i dane teleadresowe</w:t>
      </w:r>
      <w:r w:rsidR="00160C03">
        <w:t>.</w:t>
      </w:r>
    </w:p>
    <w:p w14:paraId="6D1B527C" w14:textId="77777777" w:rsidR="000226FE" w:rsidRPr="000226FE" w:rsidRDefault="000226FE" w:rsidP="000226FE">
      <w:pPr>
        <w:pStyle w:val="Akapitzlist"/>
        <w:numPr>
          <w:ilvl w:val="0"/>
          <w:numId w:val="2"/>
        </w:numPr>
        <w:jc w:val="both"/>
      </w:pPr>
      <w:r w:rsidRPr="000226FE">
        <w:lastRenderedPageBreak/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4C385848" w14:textId="77777777" w:rsidR="000226FE" w:rsidRDefault="000226FE" w:rsidP="000226FE">
      <w:pPr>
        <w:pStyle w:val="Akapitzlist"/>
        <w:jc w:val="both"/>
      </w:pPr>
    </w:p>
    <w:p w14:paraId="289F981A" w14:textId="77777777" w:rsidR="0002703A" w:rsidRDefault="0002703A" w:rsidP="000226FE">
      <w:pPr>
        <w:pStyle w:val="Akapitzlist"/>
        <w:jc w:val="both"/>
      </w:pPr>
    </w:p>
    <w:p w14:paraId="0D9ADE09" w14:textId="77777777" w:rsidR="0002703A" w:rsidRDefault="0002703A" w:rsidP="000226FE">
      <w:pPr>
        <w:pStyle w:val="Akapitzlist"/>
        <w:jc w:val="both"/>
      </w:pPr>
    </w:p>
    <w:p w14:paraId="0944C8C7" w14:textId="77777777" w:rsidR="0002703A" w:rsidRDefault="0002703A" w:rsidP="0002703A">
      <w:pPr>
        <w:pStyle w:val="Akapitzlist"/>
        <w:jc w:val="right"/>
      </w:pPr>
    </w:p>
    <w:p w14:paraId="2ED7350A" w14:textId="77777777" w:rsidR="0002703A" w:rsidRDefault="0002703A" w:rsidP="0002703A">
      <w:pPr>
        <w:pStyle w:val="Akapitzlist"/>
        <w:jc w:val="right"/>
      </w:pPr>
    </w:p>
    <w:p w14:paraId="111A83B2" w14:textId="77777777" w:rsidR="0002703A" w:rsidRDefault="0002703A" w:rsidP="0002703A">
      <w:pPr>
        <w:pStyle w:val="Akapitzlist"/>
        <w:jc w:val="right"/>
      </w:pPr>
      <w:r>
        <w:t>…………………………………………………………………………….</w:t>
      </w:r>
    </w:p>
    <w:p w14:paraId="413B0CF2" w14:textId="77777777" w:rsidR="0002703A" w:rsidRPr="0002703A" w:rsidRDefault="0002703A" w:rsidP="0002703A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Czytelny podpis uczestnika lub opiekuna prawnego</w:t>
      </w:r>
    </w:p>
    <w:sectPr w:rsidR="0002703A" w:rsidRPr="0002703A" w:rsidSect="000226F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3F1B" w14:textId="77777777" w:rsidR="000D5F3C" w:rsidRDefault="000D5F3C" w:rsidP="000226FE">
      <w:pPr>
        <w:spacing w:after="0" w:line="240" w:lineRule="auto"/>
      </w:pPr>
      <w:r>
        <w:separator/>
      </w:r>
    </w:p>
  </w:endnote>
  <w:endnote w:type="continuationSeparator" w:id="0">
    <w:p w14:paraId="0EDEFFEE" w14:textId="77777777" w:rsidR="000D5F3C" w:rsidRDefault="000D5F3C" w:rsidP="0002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990" w14:textId="77777777" w:rsidR="000226FE" w:rsidRPr="000226FE" w:rsidRDefault="000226FE" w:rsidP="000226FE">
    <w:pPr>
      <w:pStyle w:val="Stopka"/>
      <w:jc w:val="right"/>
      <w:rPr>
        <w:i/>
      </w:rPr>
    </w:pPr>
    <w:r>
      <w:rPr>
        <w:i/>
      </w:rPr>
      <w:t>Verte</w:t>
    </w:r>
  </w:p>
  <w:p w14:paraId="175B92DB" w14:textId="77777777" w:rsidR="000226FE" w:rsidRDefault="00022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6C1F" w14:textId="77777777" w:rsidR="000D5F3C" w:rsidRDefault="000D5F3C" w:rsidP="000226FE">
      <w:pPr>
        <w:spacing w:after="0" w:line="240" w:lineRule="auto"/>
      </w:pPr>
      <w:r>
        <w:separator/>
      </w:r>
    </w:p>
  </w:footnote>
  <w:footnote w:type="continuationSeparator" w:id="0">
    <w:p w14:paraId="4FD35A4F" w14:textId="77777777" w:rsidR="000D5F3C" w:rsidRDefault="000D5F3C" w:rsidP="0002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497"/>
    <w:multiLevelType w:val="hybridMultilevel"/>
    <w:tmpl w:val="3822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A41"/>
    <w:multiLevelType w:val="hybridMultilevel"/>
    <w:tmpl w:val="1A16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5"/>
    <w:rsid w:val="000226FE"/>
    <w:rsid w:val="0002703A"/>
    <w:rsid w:val="00095A93"/>
    <w:rsid w:val="000D5F3C"/>
    <w:rsid w:val="00160C03"/>
    <w:rsid w:val="003B003B"/>
    <w:rsid w:val="00594B7E"/>
    <w:rsid w:val="007403BF"/>
    <w:rsid w:val="00752855"/>
    <w:rsid w:val="009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C511"/>
  <w15:chartTrackingRefBased/>
  <w15:docId w15:val="{5A331D18-4234-4875-B5B3-F4B3861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8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8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8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6FE"/>
  </w:style>
  <w:style w:type="paragraph" w:styleId="Stopka">
    <w:name w:val="footer"/>
    <w:basedOn w:val="Normalny"/>
    <w:link w:val="StopkaZnak"/>
    <w:uiPriority w:val="99"/>
    <w:unhideWhenUsed/>
    <w:rsid w:val="0002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Wojdyła</dc:creator>
  <cp:keywords/>
  <dc:description/>
  <cp:lastModifiedBy>Patrycja Pawlaczyk</cp:lastModifiedBy>
  <cp:revision>6</cp:revision>
  <cp:lastPrinted>2019-10-31T08:38:00Z</cp:lastPrinted>
  <dcterms:created xsi:type="dcterms:W3CDTF">2019-10-31T07:37:00Z</dcterms:created>
  <dcterms:modified xsi:type="dcterms:W3CDTF">2021-12-10T07:30:00Z</dcterms:modified>
</cp:coreProperties>
</file>